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BD02" w14:textId="1B10E05F" w:rsidR="00836B38" w:rsidRPr="00E2085C" w:rsidRDefault="00F45A48" w:rsidP="00836B38">
      <w:pPr>
        <w:pStyle w:val="Heading1"/>
        <w:pBdr>
          <w:bottom w:val="single" w:sz="4" w:space="1" w:color="auto"/>
        </w:pBdr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February 10</w:t>
      </w:r>
      <w:r w:rsidR="00DE36B9">
        <w:rPr>
          <w:rFonts w:ascii="Arial" w:hAnsi="Arial"/>
          <w:sz w:val="24"/>
          <w:szCs w:val="24"/>
          <w:u w:val="none"/>
        </w:rPr>
        <w:t>, 202</w:t>
      </w:r>
      <w:r>
        <w:rPr>
          <w:rFonts w:ascii="Arial" w:hAnsi="Arial"/>
          <w:sz w:val="24"/>
          <w:szCs w:val="24"/>
          <w:u w:val="none"/>
        </w:rPr>
        <w:t>1</w:t>
      </w:r>
      <w:r w:rsidR="00836B38">
        <w:rPr>
          <w:rFonts w:ascii="Arial" w:hAnsi="Arial"/>
          <w:sz w:val="24"/>
          <w:szCs w:val="24"/>
          <w:u w:val="none"/>
        </w:rPr>
        <w:t xml:space="preserve"> – General</w:t>
      </w:r>
      <w:r w:rsidR="00836B38" w:rsidRPr="00E2085C">
        <w:rPr>
          <w:rFonts w:ascii="Arial" w:hAnsi="Arial"/>
          <w:sz w:val="24"/>
          <w:szCs w:val="24"/>
          <w:u w:val="none"/>
        </w:rPr>
        <w:t xml:space="preserve"> Meeting</w:t>
      </w:r>
    </w:p>
    <w:p w14:paraId="68789D83" w14:textId="77777777" w:rsidR="00836B38" w:rsidRPr="00E2085C" w:rsidRDefault="00836B38" w:rsidP="00836B38">
      <w:pPr>
        <w:spacing w:line="240" w:lineRule="auto"/>
        <w:rPr>
          <w:rFonts w:ascii="Arial" w:hAnsi="Arial"/>
          <w:b/>
          <w:sz w:val="20"/>
          <w:lang w:val="en-CA"/>
        </w:rPr>
      </w:pPr>
    </w:p>
    <w:p w14:paraId="7EEE0232" w14:textId="77777777" w:rsidR="00BD6A4A" w:rsidRDefault="00BD6A4A" w:rsidP="00BD6A4A">
      <w:pPr>
        <w:spacing w:line="240" w:lineRule="auto"/>
        <w:ind w:left="1440" w:hanging="1440"/>
        <w:jc w:val="left"/>
        <w:rPr>
          <w:rFonts w:ascii="Arial" w:hAnsi="Arial" w:cs="Arial"/>
          <w:sz w:val="20"/>
        </w:rPr>
      </w:pPr>
      <w:bookmarkStart w:id="0" w:name="_Hlk10376480"/>
      <w:r w:rsidRPr="00E2085C">
        <w:rPr>
          <w:rFonts w:ascii="Arial" w:hAnsi="Arial"/>
          <w:b/>
          <w:sz w:val="20"/>
          <w:lang w:val="en-CA"/>
        </w:rPr>
        <w:t>Place:</w:t>
      </w:r>
      <w:r w:rsidRPr="00E2085C">
        <w:rPr>
          <w:rFonts w:ascii="Arial" w:hAnsi="Arial"/>
          <w:b/>
          <w:sz w:val="20"/>
          <w:lang w:val="en-CA"/>
        </w:rPr>
        <w:tab/>
      </w:r>
      <w:bookmarkEnd w:id="0"/>
      <w:r>
        <w:rPr>
          <w:rFonts w:ascii="Arial" w:hAnsi="Arial"/>
          <w:b/>
          <w:sz w:val="20"/>
          <w:lang w:val="en-CA"/>
        </w:rPr>
        <w:t xml:space="preserve">Microsoft TEAMs </w:t>
      </w:r>
      <w:r w:rsidRPr="002C3773">
        <w:rPr>
          <w:rFonts w:ascii="Arial" w:hAnsi="Arial"/>
          <w:bCs/>
          <w:sz w:val="20"/>
          <w:lang w:val="en-CA"/>
        </w:rPr>
        <w:t>virtual meeting</w:t>
      </w:r>
    </w:p>
    <w:p w14:paraId="783CC871" w14:textId="292A892D" w:rsidR="00BD6A4A" w:rsidRPr="00935A1F" w:rsidRDefault="00BD6A4A" w:rsidP="00BD6A4A">
      <w:pPr>
        <w:pStyle w:val="NormalWeb"/>
        <w:spacing w:after="0"/>
        <w:rPr>
          <w:rFonts w:ascii="Arial" w:hAnsi="Arial" w:cs="Arial"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Host:</w:t>
      </w:r>
      <w:r>
        <w:rPr>
          <w:rFonts w:ascii="Arial" w:hAnsi="Arial" w:cs="Arial"/>
          <w:sz w:val="20"/>
          <w:lang w:val="en-CA"/>
        </w:rPr>
        <w:t xml:space="preserve"> </w:t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>CSSE BOD</w:t>
      </w:r>
    </w:p>
    <w:p w14:paraId="4EE2A0FE" w14:textId="77777777" w:rsidR="00BD6A4A" w:rsidRPr="00653074" w:rsidRDefault="00BD6A4A" w:rsidP="00BD6A4A">
      <w:pPr>
        <w:spacing w:line="240" w:lineRule="auto"/>
        <w:rPr>
          <w:rFonts w:ascii="Arial" w:hAnsi="Arial" w:cs="Arial"/>
          <w:sz w:val="20"/>
          <w:lang w:val="fr-FR"/>
        </w:rPr>
      </w:pPr>
      <w:r w:rsidRPr="00653074">
        <w:rPr>
          <w:rFonts w:ascii="Arial" w:hAnsi="Arial" w:cs="Arial"/>
          <w:b/>
          <w:sz w:val="20"/>
        </w:rPr>
        <w:t>Time:</w:t>
      </w:r>
      <w:r w:rsidRPr="0065307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en-CA"/>
        </w:rPr>
        <w:t>01:00</w:t>
      </w:r>
      <w:r w:rsidRPr="00653074">
        <w:rPr>
          <w:rFonts w:ascii="Arial" w:hAnsi="Arial" w:cs="Arial"/>
          <w:sz w:val="20"/>
          <w:lang w:val="en-CA"/>
        </w:rPr>
        <w:t xml:space="preserve"> </w:t>
      </w:r>
      <w:r>
        <w:rPr>
          <w:rFonts w:ascii="Arial" w:hAnsi="Arial" w:cs="Arial"/>
          <w:sz w:val="20"/>
          <w:lang w:val="en-CA"/>
        </w:rPr>
        <w:t>p</w:t>
      </w:r>
      <w:r w:rsidRPr="00653074">
        <w:rPr>
          <w:rFonts w:ascii="Arial" w:hAnsi="Arial" w:cs="Arial"/>
          <w:sz w:val="20"/>
          <w:lang w:val="en-CA"/>
        </w:rPr>
        <w:t xml:space="preserve">m </w:t>
      </w:r>
      <w:r>
        <w:rPr>
          <w:rFonts w:ascii="Arial" w:hAnsi="Arial" w:cs="Arial"/>
          <w:sz w:val="20"/>
          <w:lang w:val="en-CA"/>
        </w:rPr>
        <w:t>- 3:00 pm</w:t>
      </w:r>
    </w:p>
    <w:p w14:paraId="6747198C" w14:textId="7F18286F" w:rsidR="00BD6A4A" w:rsidRPr="00495F93" w:rsidRDefault="00BD6A4A" w:rsidP="00BD6A4A">
      <w:pPr>
        <w:spacing w:line="240" w:lineRule="auto"/>
        <w:ind w:left="1440" w:hanging="1440"/>
        <w:jc w:val="left"/>
        <w:rPr>
          <w:rFonts w:ascii="Arial" w:hAnsi="Arial" w:cs="Arial"/>
          <w:sz w:val="20"/>
          <w:lang w:val="en-CA"/>
        </w:rPr>
      </w:pPr>
      <w:r w:rsidRPr="00495F93">
        <w:rPr>
          <w:rFonts w:ascii="Arial" w:hAnsi="Arial" w:cs="Arial"/>
          <w:b/>
          <w:bCs/>
          <w:sz w:val="20"/>
          <w:lang w:val="en-CA"/>
        </w:rPr>
        <w:t>Topic:</w:t>
      </w:r>
      <w:r w:rsidRPr="00495F93">
        <w:rPr>
          <w:rFonts w:ascii="Arial" w:hAnsi="Arial" w:cs="Arial"/>
          <w:sz w:val="20"/>
          <w:lang w:val="en-CA"/>
        </w:rPr>
        <w:tab/>
      </w:r>
      <w:r w:rsidR="002F5D33">
        <w:rPr>
          <w:rFonts w:ascii="Arial" w:hAnsi="Arial" w:cs="Arial"/>
          <w:sz w:val="20"/>
          <w:lang w:val="en-CA"/>
        </w:rPr>
        <w:t>BBS Observation Pros &amp; Cons – BBS Observation Project</w:t>
      </w:r>
      <w:r>
        <w:rPr>
          <w:rFonts w:ascii="Arial" w:hAnsi="Arial" w:cs="Arial"/>
          <w:sz w:val="20"/>
          <w:lang w:val="en-CA"/>
        </w:rPr>
        <w:t xml:space="preserve"> - </w:t>
      </w:r>
      <w:r w:rsidR="00C14A47">
        <w:rPr>
          <w:rFonts w:ascii="Arial" w:hAnsi="Arial" w:cs="Arial"/>
          <w:sz w:val="20"/>
          <w:lang w:val="en-CA"/>
        </w:rPr>
        <w:t>2</w:t>
      </w:r>
      <w:r>
        <w:rPr>
          <w:rFonts w:ascii="Arial" w:hAnsi="Arial" w:cs="Arial"/>
          <w:b/>
          <w:bCs/>
          <w:sz w:val="20"/>
          <w:lang w:val="en-CA"/>
        </w:rPr>
        <w:t>:</w:t>
      </w:r>
      <w:r w:rsidR="00E97942">
        <w:rPr>
          <w:rFonts w:ascii="Arial" w:hAnsi="Arial" w:cs="Arial"/>
          <w:sz w:val="20"/>
          <w:lang w:val="en-CA"/>
        </w:rPr>
        <w:t>3</w:t>
      </w:r>
      <w:r w:rsidR="00C14A47">
        <w:rPr>
          <w:rFonts w:ascii="Arial" w:hAnsi="Arial" w:cs="Arial"/>
          <w:sz w:val="20"/>
          <w:lang w:val="en-CA"/>
        </w:rPr>
        <w:t>0 pm</w:t>
      </w:r>
    </w:p>
    <w:p w14:paraId="36A07D02" w14:textId="77777777" w:rsidR="00836B38" w:rsidRPr="00935A1F" w:rsidRDefault="00836B38" w:rsidP="00836B38">
      <w:pPr>
        <w:spacing w:line="240" w:lineRule="auto"/>
        <w:rPr>
          <w:rFonts w:ascii="Arial" w:hAnsi="Arial" w:cs="Arial"/>
          <w:sz w:val="20"/>
          <w:lang w:val="en-CA"/>
        </w:rPr>
      </w:pPr>
    </w:p>
    <w:p w14:paraId="45E891A0" w14:textId="77777777" w:rsidR="00836B38" w:rsidRPr="00E2085C" w:rsidRDefault="00836B38" w:rsidP="00836B38">
      <w:pPr>
        <w:pStyle w:val="Heading3"/>
        <w:spacing w:line="360" w:lineRule="auto"/>
        <w:rPr>
          <w:rFonts w:ascii="Arial" w:hAnsi="Arial" w:cs="Arial"/>
          <w:b w:val="0"/>
          <w:sz w:val="20"/>
        </w:rPr>
      </w:pPr>
      <w:r w:rsidRPr="00E2085C">
        <w:rPr>
          <w:rFonts w:ascii="Arial" w:hAnsi="Arial" w:cs="Arial"/>
          <w:sz w:val="20"/>
          <w:u w:val="single"/>
        </w:rPr>
        <w:t>AGENDA</w:t>
      </w:r>
      <w:r w:rsidRPr="00E2085C">
        <w:rPr>
          <w:rFonts w:ascii="Arial" w:hAnsi="Arial" w:cs="Arial"/>
          <w:sz w:val="20"/>
        </w:rPr>
        <w:t>:</w:t>
      </w:r>
    </w:p>
    <w:p w14:paraId="06278BD5" w14:textId="686327F4" w:rsidR="00836B38" w:rsidRPr="00BC7F16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 w:rsidRPr="00E2085C">
        <w:rPr>
          <w:rFonts w:ascii="Arial" w:hAnsi="Arial"/>
          <w:sz w:val="20"/>
        </w:rPr>
        <w:t xml:space="preserve">Call to Order </w:t>
      </w:r>
      <w:r w:rsidR="0072521D">
        <w:rPr>
          <w:rFonts w:ascii="Arial" w:hAnsi="Arial"/>
          <w:sz w:val="20"/>
        </w:rPr>
        <w:tab/>
      </w:r>
      <w:r w:rsidR="0072521D">
        <w:rPr>
          <w:rFonts w:ascii="Arial" w:hAnsi="Arial"/>
          <w:sz w:val="20"/>
        </w:rPr>
        <w:tab/>
      </w:r>
      <w:r w:rsidR="0072521D">
        <w:rPr>
          <w:rFonts w:ascii="Arial" w:hAnsi="Arial"/>
          <w:sz w:val="20"/>
        </w:rPr>
        <w:tab/>
      </w:r>
      <w:r w:rsidR="0072521D">
        <w:rPr>
          <w:rFonts w:ascii="Arial" w:hAnsi="Arial"/>
          <w:sz w:val="20"/>
        </w:rPr>
        <w:tab/>
      </w:r>
      <w:r w:rsidR="0072521D">
        <w:rPr>
          <w:rFonts w:ascii="Arial" w:hAnsi="Arial"/>
          <w:sz w:val="20"/>
        </w:rPr>
        <w:tab/>
      </w:r>
      <w:r w:rsidR="0072521D">
        <w:rPr>
          <w:rFonts w:ascii="Arial" w:hAnsi="Arial"/>
          <w:sz w:val="20"/>
        </w:rPr>
        <w:tab/>
      </w:r>
      <w:r w:rsidR="0072521D">
        <w:rPr>
          <w:rFonts w:ascii="Arial" w:hAnsi="Arial"/>
          <w:sz w:val="20"/>
        </w:rPr>
        <w:tab/>
      </w:r>
      <w:r w:rsidR="0072521D">
        <w:rPr>
          <w:rFonts w:ascii="Arial" w:hAnsi="Arial"/>
          <w:sz w:val="20"/>
        </w:rPr>
        <w:tab/>
        <w:t>13:</w:t>
      </w:r>
      <w:r w:rsidR="00BD6A4A">
        <w:rPr>
          <w:rFonts w:ascii="Arial" w:hAnsi="Arial"/>
          <w:sz w:val="20"/>
        </w:rPr>
        <w:t>0</w:t>
      </w:r>
      <w:r w:rsidR="00890A6F">
        <w:rPr>
          <w:rFonts w:ascii="Arial" w:hAnsi="Arial"/>
          <w:sz w:val="20"/>
        </w:rPr>
        <w:t>5</w:t>
      </w:r>
    </w:p>
    <w:p w14:paraId="362C22A7" w14:textId="17BDD50D" w:rsidR="00836B38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Welcome and </w:t>
      </w:r>
      <w:r w:rsidRPr="007E3E28">
        <w:rPr>
          <w:rFonts w:ascii="Arial" w:hAnsi="Arial"/>
          <w:sz w:val="20"/>
        </w:rPr>
        <w:t>Introductions</w:t>
      </w:r>
      <w:r w:rsidR="00BD6A4A">
        <w:rPr>
          <w:rFonts w:ascii="Arial" w:hAnsi="Arial"/>
          <w:sz w:val="20"/>
        </w:rPr>
        <w:tab/>
      </w:r>
      <w:r w:rsidR="00BD6A4A">
        <w:rPr>
          <w:rFonts w:ascii="Arial" w:hAnsi="Arial"/>
          <w:sz w:val="20"/>
        </w:rPr>
        <w:tab/>
      </w:r>
      <w:r w:rsidR="00BD6A4A">
        <w:rPr>
          <w:rFonts w:ascii="Arial" w:hAnsi="Arial"/>
          <w:sz w:val="20"/>
        </w:rPr>
        <w:tab/>
      </w:r>
      <w:r w:rsidR="00BD6A4A">
        <w:rPr>
          <w:rFonts w:ascii="Arial" w:hAnsi="Arial"/>
          <w:sz w:val="20"/>
        </w:rPr>
        <w:tab/>
      </w:r>
      <w:r w:rsidR="00BD6A4A">
        <w:rPr>
          <w:rFonts w:ascii="Arial" w:hAnsi="Arial"/>
          <w:sz w:val="20"/>
        </w:rPr>
        <w:tab/>
      </w:r>
      <w:r w:rsidR="00BD6A4A">
        <w:rPr>
          <w:rFonts w:ascii="Arial" w:hAnsi="Arial"/>
          <w:sz w:val="20"/>
        </w:rPr>
        <w:tab/>
      </w:r>
      <w:r w:rsidR="00BD6A4A">
        <w:rPr>
          <w:rFonts w:ascii="Arial" w:hAnsi="Arial"/>
          <w:sz w:val="20"/>
        </w:rPr>
        <w:tab/>
      </w:r>
      <w:r w:rsidR="009F6FFE">
        <w:rPr>
          <w:rFonts w:ascii="Arial" w:hAnsi="Arial"/>
          <w:sz w:val="20"/>
        </w:rPr>
        <w:t>C Fournier</w:t>
      </w:r>
    </w:p>
    <w:p w14:paraId="563A23F4" w14:textId="1054BCA8" w:rsidR="00836B38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Additions to the agenda</w:t>
      </w:r>
    </w:p>
    <w:p w14:paraId="0F8225D4" w14:textId="271FCF02" w:rsidR="00836B38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Approval of previous minutes</w:t>
      </w:r>
      <w:r w:rsidR="0072521D">
        <w:rPr>
          <w:rFonts w:ascii="Arial" w:hAnsi="Arial"/>
          <w:sz w:val="20"/>
        </w:rPr>
        <w:t xml:space="preserve"> (</w:t>
      </w:r>
      <w:r w:rsidR="002F5D33">
        <w:rPr>
          <w:rFonts w:ascii="Arial" w:hAnsi="Arial"/>
          <w:sz w:val="20"/>
        </w:rPr>
        <w:t>Dec 2</w:t>
      </w:r>
      <w:r w:rsidR="0072521D">
        <w:rPr>
          <w:rFonts w:ascii="Arial" w:hAnsi="Arial"/>
          <w:sz w:val="20"/>
        </w:rPr>
        <w:t>, 20</w:t>
      </w:r>
      <w:r w:rsidR="00BD6A4A">
        <w:rPr>
          <w:rFonts w:ascii="Arial" w:hAnsi="Arial"/>
          <w:sz w:val="20"/>
        </w:rPr>
        <w:t>20)</w:t>
      </w:r>
    </w:p>
    <w:p w14:paraId="445FD159" w14:textId="5DE7BCDD" w:rsidR="00E97942" w:rsidRDefault="002F5D33" w:rsidP="00E97942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 w:rsidRPr="002F5D33">
        <w:rPr>
          <w:rFonts w:ascii="Arial" w:hAnsi="Arial"/>
          <w:b/>
          <w:bCs/>
          <w:i/>
          <w:iCs/>
          <w:color w:val="4472C4" w:themeColor="accent1"/>
          <w:sz w:val="20"/>
        </w:rPr>
        <w:t>G Aune / M Reza</w:t>
      </w:r>
      <w:r w:rsidR="00E97942">
        <w:rPr>
          <w:rFonts w:ascii="Arial" w:hAnsi="Arial"/>
          <w:sz w:val="20"/>
        </w:rPr>
        <w:t>, minutes approved.</w:t>
      </w:r>
    </w:p>
    <w:p w14:paraId="0EF1F5DC" w14:textId="0B4A7550" w:rsidR="00836B38" w:rsidRDefault="002F5D33" w:rsidP="00836B38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Board</w:t>
      </w:r>
      <w:r w:rsidR="00836B38" w:rsidRPr="00B5320D">
        <w:rPr>
          <w:rFonts w:ascii="Arial" w:hAnsi="Arial"/>
          <w:b/>
          <w:sz w:val="20"/>
          <w:u w:val="single"/>
        </w:rPr>
        <w:t xml:space="preserve"> Updates</w:t>
      </w:r>
    </w:p>
    <w:p w14:paraId="143B9A3E" w14:textId="77777777" w:rsidR="00E97942" w:rsidRPr="00B5320D" w:rsidRDefault="00E97942" w:rsidP="00836B38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b/>
          <w:sz w:val="20"/>
          <w:u w:val="single"/>
        </w:rPr>
      </w:pPr>
    </w:p>
    <w:p w14:paraId="5C2DB18A" w14:textId="77777777" w:rsidR="00D435FB" w:rsidRPr="00862C79" w:rsidRDefault="00D435FB" w:rsidP="00D435FB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Chair Update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421DE">
        <w:rPr>
          <w:rFonts w:ascii="Arial" w:hAnsi="Arial" w:cs="Arial"/>
          <w:sz w:val="20"/>
          <w:lang w:val="fr-FR"/>
        </w:rPr>
        <w:t>G Aune</w:t>
      </w:r>
    </w:p>
    <w:p w14:paraId="07C89CF2" w14:textId="3F85C714" w:rsidR="00D435FB" w:rsidRDefault="002F5D33" w:rsidP="00D435FB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A future meeting </w:t>
      </w:r>
      <w:proofErr w:type="spellStart"/>
      <w:r>
        <w:rPr>
          <w:rFonts w:ascii="Arial" w:hAnsi="Arial" w:cs="Arial"/>
          <w:sz w:val="20"/>
          <w:lang w:val="fr-FR"/>
        </w:rPr>
        <w:t>will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occur</w:t>
      </w:r>
      <w:proofErr w:type="spellEnd"/>
      <w:r>
        <w:rPr>
          <w:rFonts w:ascii="Arial" w:hAnsi="Arial" w:cs="Arial"/>
          <w:sz w:val="20"/>
          <w:lang w:val="fr-FR"/>
        </w:rPr>
        <w:t xml:space="preserve"> to </w:t>
      </w:r>
      <w:proofErr w:type="spellStart"/>
      <w:r>
        <w:rPr>
          <w:rFonts w:ascii="Arial" w:hAnsi="Arial" w:cs="Arial"/>
          <w:sz w:val="20"/>
          <w:lang w:val="fr-FR"/>
        </w:rPr>
        <w:t>see</w:t>
      </w:r>
      <w:proofErr w:type="spellEnd"/>
      <w:r>
        <w:rPr>
          <w:rFonts w:ascii="Arial" w:hAnsi="Arial" w:cs="Arial"/>
          <w:sz w:val="20"/>
          <w:lang w:val="fr-FR"/>
        </w:rPr>
        <w:t xml:space="preserve"> how </w:t>
      </w:r>
      <w:proofErr w:type="spellStart"/>
      <w:r>
        <w:rPr>
          <w:rFonts w:ascii="Arial" w:hAnsi="Arial" w:cs="Arial"/>
          <w:sz w:val="20"/>
          <w:lang w:val="fr-FR"/>
        </w:rPr>
        <w:t>we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will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proceed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with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our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annual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Health</w:t>
      </w:r>
      <w:proofErr w:type="spellEnd"/>
      <w:r>
        <w:rPr>
          <w:rFonts w:ascii="Arial" w:hAnsi="Arial" w:cs="Arial"/>
          <w:sz w:val="20"/>
          <w:lang w:val="fr-FR"/>
        </w:rPr>
        <w:t xml:space="preserve"> &amp; </w:t>
      </w:r>
      <w:proofErr w:type="spellStart"/>
      <w:r>
        <w:rPr>
          <w:rFonts w:ascii="Arial" w:hAnsi="Arial" w:cs="Arial"/>
          <w:sz w:val="20"/>
          <w:lang w:val="fr-FR"/>
        </w:rPr>
        <w:t>Safety</w:t>
      </w:r>
      <w:proofErr w:type="spellEnd"/>
      <w:r>
        <w:rPr>
          <w:rFonts w:ascii="Arial" w:hAnsi="Arial" w:cs="Arial"/>
          <w:sz w:val="20"/>
          <w:lang w:val="fr-FR"/>
        </w:rPr>
        <w:t xml:space="preserve"> Week </w:t>
      </w:r>
      <w:proofErr w:type="spellStart"/>
      <w:r>
        <w:rPr>
          <w:rFonts w:ascii="Arial" w:hAnsi="Arial" w:cs="Arial"/>
          <w:sz w:val="20"/>
          <w:lang w:val="fr-FR"/>
        </w:rPr>
        <w:t>event</w:t>
      </w:r>
      <w:proofErr w:type="spellEnd"/>
      <w:r>
        <w:rPr>
          <w:rFonts w:ascii="Arial" w:hAnsi="Arial" w:cs="Arial"/>
          <w:sz w:val="20"/>
          <w:lang w:val="fr-FR"/>
        </w:rPr>
        <w:t xml:space="preserve">.  </w:t>
      </w:r>
      <w:proofErr w:type="spellStart"/>
      <w:r>
        <w:rPr>
          <w:rFonts w:ascii="Arial" w:hAnsi="Arial" w:cs="Arial"/>
          <w:sz w:val="20"/>
          <w:lang w:val="fr-FR"/>
        </w:rPr>
        <w:t>Chalena</w:t>
      </w:r>
      <w:proofErr w:type="spellEnd"/>
      <w:r w:rsidR="00CD5F23">
        <w:rPr>
          <w:rFonts w:ascii="Arial" w:hAnsi="Arial" w:cs="Arial"/>
          <w:sz w:val="20"/>
          <w:lang w:val="fr-FR"/>
        </w:rPr>
        <w:t xml:space="preserve"> </w:t>
      </w:r>
      <w:proofErr w:type="spellStart"/>
      <w:r w:rsidR="00CD5F23">
        <w:rPr>
          <w:rFonts w:ascii="Arial" w:hAnsi="Arial" w:cs="Arial"/>
          <w:sz w:val="20"/>
          <w:lang w:val="fr-FR"/>
        </w:rPr>
        <w:t>Biggar</w:t>
      </w:r>
      <w:proofErr w:type="spellEnd"/>
      <w:r>
        <w:rPr>
          <w:rFonts w:ascii="Arial" w:hAnsi="Arial" w:cs="Arial"/>
          <w:sz w:val="20"/>
          <w:lang w:val="fr-FR"/>
        </w:rPr>
        <w:t xml:space="preserve"> to </w:t>
      </w:r>
      <w:proofErr w:type="spellStart"/>
      <w:r>
        <w:rPr>
          <w:rFonts w:ascii="Arial" w:hAnsi="Arial" w:cs="Arial"/>
          <w:sz w:val="20"/>
          <w:lang w:val="fr-FR"/>
        </w:rPr>
        <w:t>organize</w:t>
      </w:r>
      <w:proofErr w:type="spellEnd"/>
      <w:r>
        <w:rPr>
          <w:rFonts w:ascii="Arial" w:hAnsi="Arial" w:cs="Arial"/>
          <w:sz w:val="20"/>
          <w:lang w:val="fr-FR"/>
        </w:rPr>
        <w:t xml:space="preserve"> meeting.  </w:t>
      </w:r>
      <w:proofErr w:type="spellStart"/>
      <w:r>
        <w:rPr>
          <w:rFonts w:ascii="Arial" w:hAnsi="Arial" w:cs="Arial"/>
          <w:sz w:val="20"/>
          <w:lang w:val="fr-FR"/>
        </w:rPr>
        <w:t>We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will</w:t>
      </w:r>
      <w:proofErr w:type="spellEnd"/>
      <w:r>
        <w:rPr>
          <w:rFonts w:ascii="Arial" w:hAnsi="Arial" w:cs="Arial"/>
          <w:sz w:val="20"/>
          <w:lang w:val="fr-FR"/>
        </w:rPr>
        <w:t xml:space="preserve"> have </w:t>
      </w:r>
      <w:proofErr w:type="gramStart"/>
      <w:r>
        <w:rPr>
          <w:rFonts w:ascii="Arial" w:hAnsi="Arial" w:cs="Arial"/>
          <w:sz w:val="20"/>
          <w:lang w:val="fr-FR"/>
        </w:rPr>
        <w:t>a</w:t>
      </w:r>
      <w:proofErr w:type="gramEnd"/>
      <w:r>
        <w:rPr>
          <w:rFonts w:ascii="Arial" w:hAnsi="Arial" w:cs="Arial"/>
          <w:sz w:val="20"/>
          <w:lang w:val="fr-FR"/>
        </w:rPr>
        <w:t xml:space="preserve"> plan in place by the </w:t>
      </w:r>
      <w:proofErr w:type="spellStart"/>
      <w:r>
        <w:rPr>
          <w:rFonts w:ascii="Arial" w:hAnsi="Arial" w:cs="Arial"/>
          <w:sz w:val="20"/>
          <w:lang w:val="fr-FR"/>
        </w:rPr>
        <w:t>next</w:t>
      </w:r>
      <w:proofErr w:type="spellEnd"/>
      <w:r>
        <w:rPr>
          <w:rFonts w:ascii="Arial" w:hAnsi="Arial" w:cs="Arial"/>
          <w:sz w:val="20"/>
          <w:lang w:val="fr-FR"/>
        </w:rPr>
        <w:t xml:space="preserve"> General Meeting.</w:t>
      </w:r>
    </w:p>
    <w:p w14:paraId="09C1B7FC" w14:textId="53907A82" w:rsidR="005A23EB" w:rsidRPr="00862C79" w:rsidRDefault="005A23EB" w:rsidP="00D435FB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Greg Fergus, Tony</w:t>
      </w:r>
      <w:r w:rsidR="009B3D90">
        <w:rPr>
          <w:rFonts w:ascii="Arial" w:hAnsi="Arial" w:cs="Arial"/>
          <w:sz w:val="20"/>
          <w:lang w:val="fr-FR"/>
        </w:rPr>
        <w:t xml:space="preserve"> </w:t>
      </w:r>
      <w:proofErr w:type="spellStart"/>
      <w:r w:rsidR="009B3D90" w:rsidRPr="009B3D90">
        <w:rPr>
          <w:rFonts w:ascii="Arial" w:hAnsi="Arial" w:cs="Arial"/>
          <w:sz w:val="20"/>
          <w:lang w:val="fr-FR"/>
        </w:rPr>
        <w:t>Noseworthy</w:t>
      </w:r>
      <w:proofErr w:type="spellEnd"/>
      <w:r>
        <w:rPr>
          <w:rFonts w:ascii="Arial" w:hAnsi="Arial" w:cs="Arial"/>
          <w:sz w:val="20"/>
          <w:lang w:val="fr-FR"/>
        </w:rPr>
        <w:t xml:space="preserve"> and Jason</w:t>
      </w:r>
      <w:r w:rsidR="009B3D90">
        <w:rPr>
          <w:rFonts w:ascii="Arial" w:hAnsi="Arial" w:cs="Arial"/>
          <w:sz w:val="20"/>
          <w:lang w:val="fr-FR"/>
        </w:rPr>
        <w:t xml:space="preserve"> </w:t>
      </w:r>
      <w:r w:rsidR="009B3D90" w:rsidRPr="009B3D90">
        <w:rPr>
          <w:rFonts w:ascii="Arial" w:hAnsi="Arial" w:cs="Arial"/>
          <w:sz w:val="20"/>
          <w:lang w:val="fr-FR"/>
        </w:rPr>
        <w:t>Laing</w:t>
      </w:r>
      <w:r>
        <w:rPr>
          <w:rFonts w:ascii="Arial" w:hAnsi="Arial" w:cs="Arial"/>
          <w:sz w:val="20"/>
          <w:lang w:val="fr-FR"/>
        </w:rPr>
        <w:t xml:space="preserve"> (active NB </w:t>
      </w:r>
      <w:proofErr w:type="spellStart"/>
      <w:r>
        <w:rPr>
          <w:rFonts w:ascii="Arial" w:hAnsi="Arial" w:cs="Arial"/>
          <w:sz w:val="20"/>
          <w:lang w:val="fr-FR"/>
        </w:rPr>
        <w:t>chapter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members</w:t>
      </w:r>
      <w:proofErr w:type="spellEnd"/>
      <w:r>
        <w:rPr>
          <w:rFonts w:ascii="Arial" w:hAnsi="Arial" w:cs="Arial"/>
          <w:sz w:val="20"/>
          <w:lang w:val="fr-FR"/>
        </w:rPr>
        <w:t xml:space="preserve">) </w:t>
      </w:r>
      <w:proofErr w:type="spellStart"/>
      <w:r>
        <w:rPr>
          <w:rFonts w:ascii="Arial" w:hAnsi="Arial" w:cs="Arial"/>
          <w:sz w:val="20"/>
          <w:lang w:val="fr-FR"/>
        </w:rPr>
        <w:t>received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Safety</w:t>
      </w:r>
      <w:proofErr w:type="spellEnd"/>
      <w:r>
        <w:rPr>
          <w:rFonts w:ascii="Arial" w:hAnsi="Arial" w:cs="Arial"/>
          <w:sz w:val="20"/>
          <w:lang w:val="fr-FR"/>
        </w:rPr>
        <w:t xml:space="preserve"> Star Awards </w:t>
      </w:r>
      <w:proofErr w:type="spellStart"/>
      <w:r>
        <w:rPr>
          <w:rFonts w:ascii="Arial" w:hAnsi="Arial" w:cs="Arial"/>
          <w:sz w:val="20"/>
          <w:lang w:val="fr-FR"/>
        </w:rPr>
        <w:t>from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WorkSafe</w:t>
      </w:r>
      <w:proofErr w:type="spellEnd"/>
      <w:r>
        <w:rPr>
          <w:rFonts w:ascii="Arial" w:hAnsi="Arial" w:cs="Arial"/>
          <w:sz w:val="20"/>
          <w:lang w:val="fr-FR"/>
        </w:rPr>
        <w:t xml:space="preserve"> NB</w:t>
      </w:r>
      <w:r w:rsidR="009B3D90">
        <w:rPr>
          <w:rFonts w:ascii="Arial" w:hAnsi="Arial" w:cs="Arial"/>
          <w:sz w:val="20"/>
          <w:lang w:val="fr-FR"/>
        </w:rPr>
        <w:t xml:space="preserve">.  Link : </w:t>
      </w:r>
      <w:hyperlink r:id="rId8" w:history="1">
        <w:r w:rsidR="009B3D90" w:rsidRPr="009B3D90">
          <w:rPr>
            <w:rStyle w:val="Hyperlink"/>
            <w:rFonts w:ascii="Arial" w:hAnsi="Arial" w:cs="Arial"/>
            <w:sz w:val="20"/>
            <w:lang w:val="fr-FR"/>
          </w:rPr>
          <w:t>https://www.worksafenb.ca/about-us/news-and-events/news/2021/worksafenb-announces-the-2020-health-and-safety-stars/</w:t>
        </w:r>
      </w:hyperlink>
    </w:p>
    <w:p w14:paraId="5C3B2521" w14:textId="77777777" w:rsidR="00D435FB" w:rsidRDefault="00D435FB" w:rsidP="00D435FB">
      <w:pPr>
        <w:pStyle w:val="ListParagraph"/>
        <w:widowControl/>
        <w:overflowPunct/>
        <w:autoSpaceDE/>
        <w:autoSpaceDN/>
        <w:adjustRightInd/>
        <w:spacing w:line="259" w:lineRule="auto"/>
        <w:ind w:left="360"/>
        <w:jc w:val="left"/>
        <w:textAlignment w:val="auto"/>
        <w:rPr>
          <w:rFonts w:ascii="Arial" w:hAnsi="Arial"/>
          <w:b/>
          <w:sz w:val="20"/>
          <w:u w:val="single"/>
        </w:rPr>
      </w:pPr>
    </w:p>
    <w:p w14:paraId="698B26C3" w14:textId="404CA18B" w:rsidR="00836B38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Atlantic Regional Chair Update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90A6F">
        <w:rPr>
          <w:rFonts w:ascii="Arial" w:hAnsi="Arial"/>
          <w:sz w:val="20"/>
        </w:rPr>
        <w:tab/>
      </w:r>
      <w:r w:rsidR="00D435FB" w:rsidRPr="002F5D33">
        <w:rPr>
          <w:rFonts w:ascii="Arial" w:hAnsi="Arial"/>
          <w:sz w:val="20"/>
        </w:rPr>
        <w:t>M</w:t>
      </w:r>
      <w:r w:rsidRPr="002F5D33">
        <w:rPr>
          <w:rFonts w:ascii="Arial" w:hAnsi="Arial"/>
          <w:sz w:val="20"/>
        </w:rPr>
        <w:t xml:space="preserve"> </w:t>
      </w:r>
      <w:proofErr w:type="spellStart"/>
      <w:r w:rsidR="00D435FB" w:rsidRPr="002F5D33">
        <w:rPr>
          <w:rFonts w:ascii="Arial" w:hAnsi="Arial"/>
          <w:sz w:val="20"/>
        </w:rPr>
        <w:t>Balsom</w:t>
      </w:r>
      <w:proofErr w:type="spellEnd"/>
    </w:p>
    <w:p w14:paraId="1102FCBB" w14:textId="3D21F58F" w:rsidR="002F5D33" w:rsidRDefault="002F5D33" w:rsidP="00D435FB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 w:rsidRPr="002F5D33">
        <w:rPr>
          <w:rFonts w:ascii="Arial" w:hAnsi="Arial"/>
          <w:sz w:val="20"/>
        </w:rPr>
        <w:t>Mark introduced himself</w:t>
      </w:r>
      <w:r>
        <w:rPr>
          <w:rFonts w:ascii="Arial" w:hAnsi="Arial"/>
          <w:sz w:val="20"/>
        </w:rPr>
        <w:t xml:space="preserve"> to the chapter.  </w:t>
      </w:r>
    </w:p>
    <w:p w14:paraId="676D5ECE" w14:textId="349FD1B9" w:rsidR="002F5D33" w:rsidRDefault="002F5D33" w:rsidP="00D435FB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Atlantic Executive Committee</w:t>
      </w:r>
      <w:r w:rsidR="009B3D90">
        <w:rPr>
          <w:rFonts w:ascii="Arial" w:hAnsi="Arial"/>
          <w:sz w:val="20"/>
        </w:rPr>
        <w:t xml:space="preserve"> meetings</w:t>
      </w:r>
      <w:r>
        <w:rPr>
          <w:rFonts w:ascii="Arial" w:hAnsi="Arial"/>
          <w:sz w:val="20"/>
        </w:rPr>
        <w:t xml:space="preserve"> now to include the 1</w:t>
      </w:r>
      <w:r w:rsidRPr="002F5D33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Chair as well. </w:t>
      </w:r>
    </w:p>
    <w:p w14:paraId="0B0A70E1" w14:textId="7398E534" w:rsidR="00CC7C9F" w:rsidRDefault="002F5D33" w:rsidP="00D435FB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Looking into cr</w:t>
      </w:r>
      <w:r w:rsidR="005A23EB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ating</w:t>
      </w:r>
      <w:r w:rsidR="005A23EB">
        <w:rPr>
          <w:rFonts w:ascii="Arial" w:hAnsi="Arial"/>
          <w:sz w:val="20"/>
        </w:rPr>
        <w:t xml:space="preserve"> meetings between all chapters in the Atlantic.  Mark believes that this will </w:t>
      </w:r>
      <w:proofErr w:type="gramStart"/>
      <w:r w:rsidR="005A23EB">
        <w:rPr>
          <w:rFonts w:ascii="Arial" w:hAnsi="Arial"/>
          <w:sz w:val="20"/>
        </w:rPr>
        <w:t>open up</w:t>
      </w:r>
      <w:proofErr w:type="gramEnd"/>
      <w:r w:rsidR="005A23EB">
        <w:rPr>
          <w:rFonts w:ascii="Arial" w:hAnsi="Arial"/>
          <w:sz w:val="20"/>
        </w:rPr>
        <w:t xml:space="preserve"> communication with the Atlantic region as well as creating networking opportunities for the members.</w:t>
      </w:r>
      <w:r>
        <w:rPr>
          <w:rFonts w:ascii="Arial" w:hAnsi="Arial"/>
          <w:sz w:val="20"/>
        </w:rPr>
        <w:t xml:space="preserve"> </w:t>
      </w:r>
    </w:p>
    <w:p w14:paraId="4B9DE23E" w14:textId="783A1812" w:rsidR="005A23EB" w:rsidRPr="002F5D33" w:rsidRDefault="005A23EB" w:rsidP="00D435FB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Strategy plan at the National Board level is to improve membership value and communication within the organization.</w:t>
      </w:r>
    </w:p>
    <w:p w14:paraId="6D48059F" w14:textId="77777777" w:rsidR="00D435FB" w:rsidRDefault="00D435FB" w:rsidP="00C1481E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b/>
          <w:sz w:val="20"/>
          <w:u w:val="single"/>
        </w:rPr>
      </w:pPr>
    </w:p>
    <w:p w14:paraId="3050A68A" w14:textId="387B4D0F" w:rsidR="00C1481E" w:rsidRPr="00B5320D" w:rsidRDefault="00C1481E" w:rsidP="00C1481E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b/>
          <w:sz w:val="20"/>
          <w:u w:val="single"/>
        </w:rPr>
      </w:pPr>
      <w:r w:rsidRPr="00B5320D">
        <w:rPr>
          <w:rFonts w:ascii="Arial" w:hAnsi="Arial"/>
          <w:b/>
          <w:sz w:val="20"/>
          <w:u w:val="single"/>
        </w:rPr>
        <w:t>Committee Updates</w:t>
      </w:r>
    </w:p>
    <w:p w14:paraId="51652531" w14:textId="1CF21C17" w:rsidR="00C1481E" w:rsidRPr="00495F93" w:rsidRDefault="00C1481E" w:rsidP="008F5CE5">
      <w:pPr>
        <w:pStyle w:val="ListParagraph"/>
        <w:widowControl/>
        <w:overflowPunct/>
        <w:autoSpaceDE/>
        <w:autoSpaceDN/>
        <w:adjustRightInd/>
        <w:spacing w:after="160" w:line="259" w:lineRule="auto"/>
        <w:ind w:left="1080"/>
        <w:jc w:val="left"/>
        <w:textAlignment w:val="auto"/>
        <w:rPr>
          <w:rFonts w:ascii="Arial" w:hAnsi="Arial"/>
          <w:sz w:val="20"/>
        </w:rPr>
      </w:pPr>
    </w:p>
    <w:p w14:paraId="24BB5364" w14:textId="1628BB82" w:rsidR="00025AC4" w:rsidRDefault="00025AC4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NAOSH 2021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 Aune</w:t>
      </w:r>
      <w:r w:rsidR="00835212">
        <w:rPr>
          <w:rFonts w:ascii="Arial" w:hAnsi="Arial"/>
          <w:sz w:val="20"/>
        </w:rPr>
        <w:t xml:space="preserve"> </w:t>
      </w:r>
      <w:r w:rsidR="00835212" w:rsidRPr="00835212">
        <w:rPr>
          <w:rFonts w:ascii="Arial" w:hAnsi="Arial"/>
          <w:i/>
          <w:iCs/>
          <w:sz w:val="20"/>
        </w:rPr>
        <w:t xml:space="preserve">on behalf of C </w:t>
      </w:r>
      <w:proofErr w:type="spellStart"/>
      <w:r w:rsidR="00835212" w:rsidRPr="00835212">
        <w:rPr>
          <w:rFonts w:ascii="Arial" w:hAnsi="Arial"/>
          <w:i/>
          <w:iCs/>
          <w:sz w:val="20"/>
        </w:rPr>
        <w:t>Biggar</w:t>
      </w:r>
      <w:proofErr w:type="spellEnd"/>
    </w:p>
    <w:p w14:paraId="2B2806EF" w14:textId="23FC1937" w:rsidR="00025AC4" w:rsidRDefault="00025AC4" w:rsidP="00025AC4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NAOSH was covered in the Chair Update.</w:t>
      </w:r>
    </w:p>
    <w:p w14:paraId="3FA2516A" w14:textId="77777777" w:rsidR="00025AC4" w:rsidRDefault="00025AC4" w:rsidP="00025AC4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/>
          <w:sz w:val="20"/>
        </w:rPr>
      </w:pPr>
    </w:p>
    <w:p w14:paraId="12E39A00" w14:textId="517586A5" w:rsidR="00836B38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Membership Report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1481E" w:rsidRPr="009F6FFE">
        <w:rPr>
          <w:rFonts w:ascii="Arial" w:hAnsi="Arial"/>
          <w:sz w:val="20"/>
        </w:rPr>
        <w:t>S O’Dell</w:t>
      </w:r>
    </w:p>
    <w:p w14:paraId="6BF0F8C4" w14:textId="621E6D34" w:rsidR="00051F0D" w:rsidRDefault="008F5CE5" w:rsidP="008F5CE5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Currently at </w:t>
      </w:r>
      <w:r w:rsidR="00D435FB">
        <w:rPr>
          <w:rFonts w:ascii="Arial" w:hAnsi="Arial"/>
          <w:sz w:val="20"/>
        </w:rPr>
        <w:t>10</w:t>
      </w:r>
      <w:r w:rsidR="009F6FFE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members</w:t>
      </w:r>
      <w:r w:rsidR="00051F0D">
        <w:rPr>
          <w:rFonts w:ascii="Arial" w:hAnsi="Arial"/>
          <w:sz w:val="20"/>
        </w:rPr>
        <w:t xml:space="preserve">.  </w:t>
      </w:r>
    </w:p>
    <w:p w14:paraId="424B7697" w14:textId="2A69C3D5" w:rsidR="0020255F" w:rsidRPr="00D435FB" w:rsidRDefault="009F6FFE" w:rsidP="00D435FB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2020 anniversary pins have been mailed out.</w:t>
      </w:r>
    </w:p>
    <w:p w14:paraId="2A5111C7" w14:textId="77777777" w:rsidR="0020255F" w:rsidRDefault="0020255F" w:rsidP="0020255F">
      <w:pPr>
        <w:pStyle w:val="ListParagraph"/>
        <w:widowControl/>
        <w:overflowPunct/>
        <w:autoSpaceDE/>
        <w:autoSpaceDN/>
        <w:adjustRightInd/>
        <w:spacing w:after="160" w:line="259" w:lineRule="auto"/>
        <w:ind w:left="1080"/>
        <w:jc w:val="left"/>
        <w:textAlignment w:val="auto"/>
        <w:rPr>
          <w:rFonts w:ascii="Arial" w:hAnsi="Arial"/>
          <w:b/>
          <w:bCs/>
          <w:sz w:val="20"/>
        </w:rPr>
        <w:sectPr w:rsidR="0020255F" w:rsidSect="00836B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340" w:right="1440" w:bottom="1440" w:left="1440" w:header="720" w:footer="180" w:gutter="0"/>
          <w:cols w:space="720"/>
          <w:docGrid w:linePitch="326"/>
        </w:sectPr>
      </w:pPr>
    </w:p>
    <w:p w14:paraId="0C4BB8B5" w14:textId="77777777" w:rsidR="0020255F" w:rsidRDefault="0020255F" w:rsidP="0020255F">
      <w:pPr>
        <w:pStyle w:val="ListParagraph"/>
        <w:widowControl/>
        <w:overflowPunct/>
        <w:autoSpaceDE/>
        <w:autoSpaceDN/>
        <w:adjustRightInd/>
        <w:spacing w:after="160" w:line="259" w:lineRule="auto"/>
        <w:ind w:left="1080"/>
        <w:jc w:val="left"/>
        <w:textAlignment w:val="auto"/>
        <w:rPr>
          <w:rFonts w:ascii="Arial" w:hAnsi="Arial"/>
          <w:sz w:val="20"/>
        </w:rPr>
        <w:sectPr w:rsidR="0020255F" w:rsidSect="0020255F">
          <w:type w:val="continuous"/>
          <w:pgSz w:w="12240" w:h="15840" w:code="1"/>
          <w:pgMar w:top="2340" w:right="1440" w:bottom="1440" w:left="1440" w:header="720" w:footer="180" w:gutter="0"/>
          <w:cols w:num="2" w:space="720"/>
          <w:docGrid w:linePitch="326"/>
        </w:sectPr>
      </w:pPr>
    </w:p>
    <w:p w14:paraId="4097AF71" w14:textId="7E3FD606" w:rsidR="00836B38" w:rsidRPr="00E2085C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proofErr w:type="spellStart"/>
      <w:r w:rsidRPr="00593369">
        <w:rPr>
          <w:rFonts w:ascii="Arial" w:hAnsi="Arial" w:cs="Arial"/>
          <w:sz w:val="20"/>
          <w:lang w:val="fr-FR"/>
        </w:rPr>
        <w:t>Treasurer</w:t>
      </w:r>
      <w:proofErr w:type="spellEnd"/>
      <w:r w:rsidRPr="00E2085C">
        <w:rPr>
          <w:rFonts w:ascii="Arial" w:hAnsi="Arial"/>
          <w:sz w:val="20"/>
        </w:rPr>
        <w:t xml:space="preserve"> Report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F6FFE">
        <w:rPr>
          <w:rFonts w:ascii="Arial" w:hAnsi="Arial"/>
          <w:sz w:val="20"/>
        </w:rPr>
        <w:tab/>
      </w:r>
      <w:r w:rsidR="00005B3E" w:rsidRPr="009F6FFE">
        <w:rPr>
          <w:rFonts w:ascii="Arial" w:hAnsi="Arial"/>
          <w:sz w:val="20"/>
        </w:rPr>
        <w:t>E McFarlane</w:t>
      </w:r>
    </w:p>
    <w:p w14:paraId="0238DBF3" w14:textId="77777777" w:rsidR="009F6FFE" w:rsidRDefault="00051F0D" w:rsidP="00051F0D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Currently sitting with a balance of $</w:t>
      </w:r>
      <w:r w:rsidR="00D435FB">
        <w:rPr>
          <w:rFonts w:ascii="Arial" w:hAnsi="Arial"/>
          <w:sz w:val="20"/>
        </w:rPr>
        <w:t>9</w:t>
      </w:r>
      <w:r w:rsidR="00890A6F">
        <w:rPr>
          <w:rFonts w:ascii="Arial" w:hAnsi="Arial"/>
          <w:sz w:val="20"/>
        </w:rPr>
        <w:t>,</w:t>
      </w:r>
      <w:r w:rsidR="009F6FFE">
        <w:rPr>
          <w:rFonts w:ascii="Arial" w:hAnsi="Arial"/>
          <w:sz w:val="20"/>
        </w:rPr>
        <w:t>991.89.</w:t>
      </w:r>
    </w:p>
    <w:p w14:paraId="7881E052" w14:textId="77777777" w:rsidR="009F6FFE" w:rsidRDefault="009F6FFE" w:rsidP="00051F0D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 fundraising in 2020.</w:t>
      </w:r>
    </w:p>
    <w:p w14:paraId="344899B6" w14:textId="050CF8A0" w:rsidR="00051F0D" w:rsidRDefault="009F6FFE" w:rsidP="00051F0D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 expenses to report since July 1, 2020.</w:t>
      </w:r>
      <w:r w:rsidR="00051F0D">
        <w:rPr>
          <w:rFonts w:ascii="Arial" w:hAnsi="Arial"/>
          <w:sz w:val="20"/>
        </w:rPr>
        <w:t xml:space="preserve">  </w:t>
      </w:r>
    </w:p>
    <w:p w14:paraId="07A61A06" w14:textId="77777777" w:rsidR="0018542C" w:rsidRDefault="0018542C" w:rsidP="0018542C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 w:cs="Arial"/>
          <w:sz w:val="20"/>
        </w:rPr>
      </w:pPr>
    </w:p>
    <w:p w14:paraId="649E71F3" w14:textId="6AA45F74" w:rsidR="00836B38" w:rsidRPr="006E2729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</w:t>
      </w:r>
      <w:r w:rsidRPr="006E2729">
        <w:rPr>
          <w:rFonts w:ascii="Arial" w:hAnsi="Arial" w:cs="Arial"/>
          <w:sz w:val="20"/>
        </w:rPr>
        <w:t xml:space="preserve">rofessional </w:t>
      </w:r>
      <w:r>
        <w:rPr>
          <w:rFonts w:ascii="Arial" w:hAnsi="Arial" w:cs="Arial"/>
          <w:sz w:val="20"/>
        </w:rPr>
        <w:t>D</w:t>
      </w:r>
      <w:r w:rsidRPr="006E2729">
        <w:rPr>
          <w:rFonts w:ascii="Arial" w:hAnsi="Arial" w:cs="Arial"/>
          <w:sz w:val="20"/>
        </w:rPr>
        <w:t>evelopment</w:t>
      </w:r>
      <w:r>
        <w:rPr>
          <w:rFonts w:ascii="Arial" w:hAnsi="Arial" w:cs="Arial"/>
          <w:sz w:val="20"/>
        </w:rPr>
        <w:t xml:space="preserve"> Report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F6FFE">
        <w:rPr>
          <w:rFonts w:ascii="Arial" w:hAnsi="Arial" w:cs="Arial"/>
          <w:sz w:val="20"/>
          <w:lang w:val="fr-FR"/>
        </w:rPr>
        <w:t>S Poirier</w:t>
      </w:r>
    </w:p>
    <w:p w14:paraId="26FD6B17" w14:textId="5DA365F1" w:rsidR="0008146E" w:rsidRDefault="00025AC4" w:rsidP="00725958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Proposed to create a pool of speakers to be </w:t>
      </w:r>
      <w:proofErr w:type="gramStart"/>
      <w:r>
        <w:rPr>
          <w:rFonts w:ascii="Arial" w:hAnsi="Arial" w:cs="Arial"/>
          <w:sz w:val="20"/>
        </w:rPr>
        <w:t>lead</w:t>
      </w:r>
      <w:proofErr w:type="gramEnd"/>
      <w:r>
        <w:rPr>
          <w:rFonts w:ascii="Arial" w:hAnsi="Arial" w:cs="Arial"/>
          <w:sz w:val="20"/>
        </w:rPr>
        <w:t xml:space="preserve"> by National in order that chapters can use for their general meetings.</w:t>
      </w:r>
    </w:p>
    <w:p w14:paraId="608ABE6B" w14:textId="44F42D54" w:rsidR="00025AC4" w:rsidRDefault="00025AC4" w:rsidP="00725958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Barry, ON chapter has volunteered to give a presentation at one of our General Meetings.</w:t>
      </w:r>
    </w:p>
    <w:p w14:paraId="421215BD" w14:textId="77777777" w:rsidR="00725958" w:rsidRDefault="00725958" w:rsidP="00725958">
      <w:pPr>
        <w:pStyle w:val="ListParagraph"/>
        <w:widowControl/>
        <w:overflowPunct/>
        <w:autoSpaceDE/>
        <w:autoSpaceDN/>
        <w:adjustRightInd/>
        <w:spacing w:after="160" w:line="259" w:lineRule="auto"/>
        <w:ind w:left="1080"/>
        <w:jc w:val="left"/>
        <w:textAlignment w:val="auto"/>
        <w:rPr>
          <w:rFonts w:ascii="Arial" w:hAnsi="Arial" w:cs="Arial"/>
          <w:sz w:val="20"/>
        </w:rPr>
      </w:pPr>
    </w:p>
    <w:p w14:paraId="2D866161" w14:textId="5A8319E1" w:rsidR="00836B38" w:rsidRPr="00BC7F16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Steps for Life</w:t>
      </w:r>
      <w:r w:rsidRPr="00BC7F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20AC2">
        <w:rPr>
          <w:rFonts w:ascii="Arial" w:hAnsi="Arial" w:cs="Arial"/>
          <w:b/>
          <w:bCs/>
          <w:sz w:val="20"/>
        </w:rPr>
        <w:t xml:space="preserve">S </w:t>
      </w:r>
      <w:r w:rsidR="00420AC2" w:rsidRPr="00420AC2">
        <w:rPr>
          <w:rFonts w:ascii="Arial" w:hAnsi="Arial" w:cs="Arial"/>
          <w:b/>
          <w:bCs/>
          <w:sz w:val="20"/>
        </w:rPr>
        <w:t>O’Dell</w:t>
      </w:r>
    </w:p>
    <w:p w14:paraId="7936C5D8" w14:textId="56416CA2" w:rsidR="00725958" w:rsidRDefault="0018542C" w:rsidP="0018542C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Steps for Life 2021 </w:t>
      </w:r>
      <w:r w:rsidR="008A6FCE">
        <w:rPr>
          <w:rFonts w:ascii="Arial" w:hAnsi="Arial" w:cs="Arial"/>
          <w:sz w:val="20"/>
        </w:rPr>
        <w:t xml:space="preserve">will be </w:t>
      </w:r>
      <w:r>
        <w:rPr>
          <w:rFonts w:ascii="Arial" w:hAnsi="Arial" w:cs="Arial"/>
          <w:sz w:val="20"/>
        </w:rPr>
        <w:t>held virtual</w:t>
      </w:r>
      <w:r w:rsidR="008A6FCE">
        <w:rPr>
          <w:rFonts w:ascii="Arial" w:hAnsi="Arial" w:cs="Arial"/>
          <w:sz w:val="20"/>
        </w:rPr>
        <w:t xml:space="preserve">ly </w:t>
      </w:r>
      <w:r>
        <w:rPr>
          <w:rFonts w:ascii="Arial" w:hAnsi="Arial" w:cs="Arial"/>
          <w:sz w:val="20"/>
        </w:rPr>
        <w:t>again</w:t>
      </w:r>
      <w:r w:rsidR="005A23EB">
        <w:rPr>
          <w:rFonts w:ascii="Arial" w:hAnsi="Arial" w:cs="Arial"/>
          <w:sz w:val="20"/>
        </w:rPr>
        <w:t xml:space="preserve"> (May 2)</w:t>
      </w:r>
      <w:r w:rsidR="009F6FFE">
        <w:rPr>
          <w:rFonts w:ascii="Arial" w:hAnsi="Arial" w:cs="Arial"/>
          <w:sz w:val="20"/>
        </w:rPr>
        <w:t xml:space="preserve"> but teams can hold their activities any time during the month of May.</w:t>
      </w:r>
    </w:p>
    <w:p w14:paraId="51B6DCEE" w14:textId="6AA6E6EB" w:rsidR="009F6FFE" w:rsidRDefault="009F6FFE" w:rsidP="0018542C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will be no registration fee for this </w:t>
      </w:r>
      <w:proofErr w:type="gramStart"/>
      <w:r>
        <w:rPr>
          <w:rFonts w:ascii="Arial" w:hAnsi="Arial" w:cs="Arial"/>
          <w:sz w:val="20"/>
        </w:rPr>
        <w:t>year</w:t>
      </w:r>
      <w:proofErr w:type="gramEnd"/>
      <w:r>
        <w:rPr>
          <w:rFonts w:ascii="Arial" w:hAnsi="Arial" w:cs="Arial"/>
          <w:sz w:val="20"/>
        </w:rPr>
        <w:t xml:space="preserve"> but donations are encouraged.</w:t>
      </w:r>
    </w:p>
    <w:p w14:paraId="1FF5A535" w14:textId="26F16B3B" w:rsidR="009F6FFE" w:rsidRDefault="009F6FFE" w:rsidP="0018542C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T-shirts will be shipped to the team captains.</w:t>
      </w:r>
    </w:p>
    <w:p w14:paraId="506278D2" w14:textId="7AB34D84" w:rsidR="009F6FFE" w:rsidRDefault="009F6FFE" w:rsidP="0018542C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Saint John web page is up and running.</w:t>
      </w:r>
    </w:p>
    <w:p w14:paraId="4BB1B9AA" w14:textId="1180894F" w:rsidR="009F6FFE" w:rsidRDefault="009F6FFE" w:rsidP="0018542C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will be 3 different draws ($500, $1,500 &amp; $2,000 Visa cards).</w:t>
      </w:r>
    </w:p>
    <w:p w14:paraId="7E48F097" w14:textId="77777777" w:rsidR="0018542C" w:rsidRDefault="0018542C" w:rsidP="0018542C">
      <w:pPr>
        <w:pStyle w:val="ListParagraph"/>
        <w:widowControl/>
        <w:overflowPunct/>
        <w:autoSpaceDE/>
        <w:autoSpaceDN/>
        <w:adjustRightInd/>
        <w:spacing w:after="160" w:line="259" w:lineRule="auto"/>
        <w:ind w:left="1080"/>
        <w:jc w:val="left"/>
        <w:textAlignment w:val="auto"/>
        <w:rPr>
          <w:rFonts w:ascii="Arial" w:hAnsi="Arial" w:cs="Arial"/>
          <w:sz w:val="20"/>
        </w:rPr>
      </w:pPr>
    </w:p>
    <w:p w14:paraId="17528182" w14:textId="04BF75BA" w:rsidR="00836B38" w:rsidRPr="00420AC2" w:rsidRDefault="00836B38" w:rsidP="00836B38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 w:rsidRPr="00BC7F16">
        <w:rPr>
          <w:rFonts w:ascii="Arial" w:hAnsi="Arial" w:cs="Arial"/>
          <w:sz w:val="20"/>
        </w:rPr>
        <w:t xml:space="preserve">Website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20AC2">
        <w:rPr>
          <w:rFonts w:ascii="Arial" w:hAnsi="Arial" w:cs="Arial"/>
          <w:b/>
          <w:bCs/>
          <w:sz w:val="20"/>
        </w:rPr>
        <w:tab/>
      </w:r>
      <w:r w:rsidRPr="00420AC2">
        <w:rPr>
          <w:rFonts w:ascii="Arial" w:hAnsi="Arial" w:cs="Arial"/>
          <w:b/>
          <w:bCs/>
          <w:sz w:val="20"/>
        </w:rPr>
        <w:tab/>
      </w:r>
      <w:r w:rsidRPr="00420AC2">
        <w:rPr>
          <w:rFonts w:ascii="Arial" w:hAnsi="Arial" w:cs="Arial"/>
          <w:b/>
          <w:bCs/>
          <w:sz w:val="20"/>
        </w:rPr>
        <w:tab/>
      </w:r>
      <w:r w:rsidRPr="00420AC2">
        <w:rPr>
          <w:rFonts w:ascii="Arial" w:hAnsi="Arial" w:cs="Arial"/>
          <w:b/>
          <w:bCs/>
          <w:sz w:val="20"/>
        </w:rPr>
        <w:tab/>
      </w:r>
      <w:r w:rsidRPr="00420AC2">
        <w:rPr>
          <w:rFonts w:ascii="Arial" w:hAnsi="Arial" w:cs="Arial"/>
          <w:b/>
          <w:bCs/>
          <w:sz w:val="20"/>
        </w:rPr>
        <w:tab/>
      </w:r>
      <w:r w:rsidRPr="00420AC2">
        <w:rPr>
          <w:rFonts w:ascii="Arial" w:hAnsi="Arial" w:cs="Arial"/>
          <w:b/>
          <w:bCs/>
          <w:sz w:val="20"/>
        </w:rPr>
        <w:tab/>
        <w:t>C Fournier</w:t>
      </w:r>
    </w:p>
    <w:p w14:paraId="620293D1" w14:textId="485A96FD" w:rsidR="00790C49" w:rsidRPr="008A6FCE" w:rsidRDefault="009F6FFE" w:rsidP="008A6FCE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8A6FCE">
        <w:rPr>
          <w:rFonts w:ascii="Arial" w:hAnsi="Arial" w:cs="Arial"/>
          <w:sz w:val="20"/>
        </w:rPr>
        <w:t xml:space="preserve"> </w:t>
      </w:r>
      <w:r w:rsidR="00F45A48">
        <w:rPr>
          <w:rFonts w:ascii="Arial" w:hAnsi="Arial" w:cs="Arial"/>
          <w:sz w:val="20"/>
        </w:rPr>
        <w:t>c</w:t>
      </w:r>
      <w:r w:rsidR="005A23EB">
        <w:rPr>
          <w:rFonts w:ascii="Arial" w:hAnsi="Arial" w:cs="Arial"/>
          <w:sz w:val="20"/>
        </w:rPr>
        <w:t>hapter website is available in both official languages</w:t>
      </w:r>
      <w:r>
        <w:rPr>
          <w:rFonts w:ascii="Arial" w:hAnsi="Arial" w:cs="Arial"/>
          <w:sz w:val="20"/>
        </w:rPr>
        <w:t xml:space="preserve">. </w:t>
      </w:r>
      <w:r w:rsidR="005A23EB">
        <w:rPr>
          <w:rFonts w:ascii="Arial" w:hAnsi="Arial" w:cs="Arial"/>
          <w:sz w:val="20"/>
        </w:rPr>
        <w:t xml:space="preserve"> Still helping with National website.</w:t>
      </w:r>
      <w:r w:rsidR="008A6FCE">
        <w:rPr>
          <w:rFonts w:ascii="Arial" w:hAnsi="Arial" w:cs="Arial"/>
          <w:sz w:val="20"/>
        </w:rPr>
        <w:t xml:space="preserve">  </w:t>
      </w:r>
    </w:p>
    <w:p w14:paraId="210635C5" w14:textId="5E041A03" w:rsidR="00836B38" w:rsidRPr="00B5320D" w:rsidRDefault="00836B38" w:rsidP="00836B38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New Business</w:t>
      </w:r>
    </w:p>
    <w:p w14:paraId="58098128" w14:textId="483965F8" w:rsidR="00F45A48" w:rsidRDefault="00F45A48" w:rsidP="00F45A48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6" w:lineRule="auto"/>
        <w:jc w:val="left"/>
        <w:textAlignment w:val="auto"/>
        <w:rPr>
          <w:rFonts w:ascii="Arial" w:hAnsi="Arial" w:cs="Arial"/>
          <w:sz w:val="20"/>
          <w:lang w:val="en-CA"/>
        </w:rPr>
      </w:pPr>
      <w:r w:rsidRPr="00F45A48">
        <w:rPr>
          <w:rFonts w:ascii="Arial" w:hAnsi="Arial" w:cs="Arial"/>
          <w:sz w:val="20"/>
          <w:lang w:val="en-CA"/>
        </w:rPr>
        <w:t xml:space="preserve">CSSE NB to acknowledge the loss of a board member’s mother and will provide a financial acknowledgement of loss for the funeral. </w:t>
      </w:r>
    </w:p>
    <w:p w14:paraId="5D09B0F6" w14:textId="77777777" w:rsidR="00F45A48" w:rsidRDefault="00F45A48" w:rsidP="00F45A48">
      <w:pPr>
        <w:pStyle w:val="ListParagraph"/>
        <w:widowControl/>
        <w:overflowPunct/>
        <w:autoSpaceDE/>
        <w:adjustRightInd/>
        <w:spacing w:after="160" w:line="256" w:lineRule="auto"/>
        <w:ind w:left="360"/>
        <w:jc w:val="left"/>
        <w:textAlignment w:val="auto"/>
        <w:rPr>
          <w:rFonts w:ascii="Arial" w:hAnsi="Arial" w:cs="Arial"/>
          <w:sz w:val="20"/>
          <w:lang w:val="en-CA"/>
        </w:rPr>
      </w:pPr>
    </w:p>
    <w:p w14:paraId="728C9A55" w14:textId="238013A0" w:rsidR="00F45A48" w:rsidRPr="00F45A48" w:rsidRDefault="00F45A48" w:rsidP="00F45A48">
      <w:pPr>
        <w:pStyle w:val="ListParagraph"/>
        <w:widowControl/>
        <w:numPr>
          <w:ilvl w:val="0"/>
          <w:numId w:val="1"/>
        </w:numPr>
        <w:overflowPunct/>
        <w:autoSpaceDE/>
        <w:adjustRightInd/>
        <w:spacing w:after="160" w:line="256" w:lineRule="auto"/>
        <w:jc w:val="left"/>
        <w:textAlignment w:val="auto"/>
        <w:rPr>
          <w:rFonts w:ascii="Arial" w:hAnsi="Arial"/>
          <w:sz w:val="20"/>
          <w:lang w:val="en-CA"/>
        </w:rPr>
      </w:pPr>
      <w:r w:rsidRPr="00F45A48">
        <w:rPr>
          <w:rFonts w:ascii="Arial" w:hAnsi="Arial"/>
          <w:sz w:val="20"/>
          <w:lang w:val="en-CA"/>
        </w:rPr>
        <w:t xml:space="preserve">COVID-19: GNB’s “New Normal” Critical Infrastructure Contractors Jan 2021.  Discussed the GNB process and registration for registering contractors based on COVID-19 rules and what constitutes “critical infrastructure”. </w:t>
      </w:r>
      <w:r>
        <w:rPr>
          <w:rFonts w:ascii="Arial" w:hAnsi="Arial"/>
          <w:sz w:val="20"/>
          <w:lang w:val="en-CA"/>
        </w:rPr>
        <w:t xml:space="preserve">Link :  </w:t>
      </w:r>
      <w:hyperlink r:id="rId15" w:history="1">
        <w:r w:rsidRPr="00F45A48">
          <w:rPr>
            <w:rStyle w:val="Hyperlink"/>
            <w:rFonts w:ascii="Arial" w:hAnsi="Arial"/>
            <w:sz w:val="20"/>
            <w:lang w:val="en-CA"/>
          </w:rPr>
          <w:t>https://www.worksafenb.ca/safety-topics/covid-19/entering-new-brunswick-to-work-amid-covid-19/</w:t>
        </w:r>
      </w:hyperlink>
      <w:r w:rsidRPr="00F45A48">
        <w:rPr>
          <w:rFonts w:ascii="Arial" w:hAnsi="Arial"/>
          <w:sz w:val="20"/>
          <w:lang w:val="en-CA"/>
        </w:rPr>
        <w:t xml:space="preserve"> </w:t>
      </w:r>
    </w:p>
    <w:p w14:paraId="4115EFC7" w14:textId="6087036D" w:rsidR="00F45A48" w:rsidRPr="00F45A48" w:rsidRDefault="00F45A48" w:rsidP="00F45A48">
      <w:pPr>
        <w:pStyle w:val="ListParagraph"/>
        <w:widowControl/>
        <w:overflowPunct/>
        <w:autoSpaceDE/>
        <w:adjustRightInd/>
        <w:spacing w:after="160" w:line="256" w:lineRule="auto"/>
        <w:ind w:left="360"/>
        <w:jc w:val="left"/>
        <w:textAlignment w:val="auto"/>
        <w:rPr>
          <w:rFonts w:ascii="Arial" w:hAnsi="Arial"/>
          <w:sz w:val="20"/>
          <w:lang w:val="en-CA"/>
        </w:rPr>
      </w:pPr>
      <w:hyperlink r:id="rId16" w:history="1">
        <w:r w:rsidRPr="00F45A48">
          <w:rPr>
            <w:rStyle w:val="Hyperlink"/>
            <w:rFonts w:ascii="Arial" w:hAnsi="Arial"/>
            <w:sz w:val="20"/>
            <w:lang w:val="en-CA"/>
          </w:rPr>
          <w:t>https://www.travailsecuritairenb.ca/sujets-de-sécurité/covid-19/entrer-au-nouveau-brunswick-pour-travailler-dans-le-contexte-de-la-pandémie-de-la-covid-19/</w:t>
        </w:r>
      </w:hyperlink>
    </w:p>
    <w:p w14:paraId="115FA037" w14:textId="75A5518F" w:rsidR="001C53F2" w:rsidRDefault="001C53F2" w:rsidP="001C53F2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 w:cs="Arial"/>
          <w:sz w:val="20"/>
        </w:rPr>
      </w:pPr>
    </w:p>
    <w:p w14:paraId="20722089" w14:textId="2319174A" w:rsidR="007E6AC6" w:rsidRPr="007838A4" w:rsidRDefault="0018542C" w:rsidP="00230650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bCs/>
          <w:sz w:val="20"/>
          <w:u w:val="single"/>
        </w:rPr>
      </w:pPr>
      <w:r>
        <w:rPr>
          <w:rFonts w:ascii="Arial" w:hAnsi="Arial" w:cs="Arial"/>
          <w:sz w:val="20"/>
        </w:rPr>
        <w:t>M</w:t>
      </w:r>
      <w:r w:rsidR="007838A4" w:rsidRPr="007838A4">
        <w:rPr>
          <w:rFonts w:ascii="Arial" w:hAnsi="Arial" w:cs="Arial"/>
          <w:sz w:val="20"/>
        </w:rPr>
        <w:t>eeting adjourned</w:t>
      </w:r>
      <w:r w:rsidR="0020255F" w:rsidRPr="007838A4">
        <w:rPr>
          <w:rFonts w:ascii="Arial" w:hAnsi="Arial" w:cs="Arial"/>
          <w:sz w:val="20"/>
        </w:rPr>
        <w:t xml:space="preserve"> </w:t>
      </w:r>
    </w:p>
    <w:p w14:paraId="2B08CABA" w14:textId="77777777" w:rsidR="00E97942" w:rsidRDefault="00E97942" w:rsidP="00E97942">
      <w:pPr>
        <w:pStyle w:val="ListParagraph"/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 w:cs="Arial"/>
          <w:sz w:val="20"/>
        </w:rPr>
      </w:pPr>
    </w:p>
    <w:p w14:paraId="0B561C77" w14:textId="77777777" w:rsidR="00E97942" w:rsidRPr="00B5320D" w:rsidRDefault="00E97942" w:rsidP="00E97942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b/>
          <w:sz w:val="20"/>
          <w:u w:val="single"/>
        </w:rPr>
      </w:pPr>
      <w:r w:rsidRPr="00B5320D">
        <w:rPr>
          <w:rFonts w:ascii="Arial" w:hAnsi="Arial"/>
          <w:b/>
          <w:sz w:val="20"/>
          <w:u w:val="single"/>
        </w:rPr>
        <w:t>Development Topic / Guest Speaker</w:t>
      </w:r>
    </w:p>
    <w:p w14:paraId="018EA683" w14:textId="06A87CFF" w:rsidR="00E97942" w:rsidRPr="003C5EDA" w:rsidRDefault="005A23EB" w:rsidP="00E97942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lang w:val="en-CA"/>
        </w:rPr>
        <w:t>BBS Observation Pros &amp; Cons / BBS Observation Project</w:t>
      </w:r>
    </w:p>
    <w:p w14:paraId="58969DEF" w14:textId="70B44AD6" w:rsidR="00E97942" w:rsidRDefault="005A23EB" w:rsidP="00E97942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Grant Aune / Christian Fournier</w:t>
      </w:r>
    </w:p>
    <w:p w14:paraId="7B426F83" w14:textId="47D06ECC" w:rsidR="00E97942" w:rsidRDefault="00E97942" w:rsidP="00E97942">
      <w:pPr>
        <w:pStyle w:val="ListParagraph"/>
        <w:widowControl/>
        <w:numPr>
          <w:ilvl w:val="1"/>
          <w:numId w:val="1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Presentation attached</w:t>
      </w:r>
    </w:p>
    <w:p w14:paraId="162958F4" w14:textId="2237662F" w:rsidR="00836B38" w:rsidRPr="004A55FD" w:rsidRDefault="00836B38" w:rsidP="00836B38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sz w:val="20"/>
          <w:u w:val="single"/>
        </w:rPr>
      </w:pPr>
      <w:r w:rsidRPr="004A55FD">
        <w:rPr>
          <w:rFonts w:ascii="Arial" w:hAnsi="Arial"/>
          <w:b/>
          <w:sz w:val="20"/>
          <w:u w:val="single"/>
        </w:rPr>
        <w:t>Next Meeting:</w:t>
      </w:r>
      <w:r w:rsidRPr="004A55FD">
        <w:rPr>
          <w:rFonts w:ascii="Arial" w:hAnsi="Arial"/>
          <w:sz w:val="20"/>
          <w:u w:val="single"/>
        </w:rPr>
        <w:t xml:space="preserve"> </w:t>
      </w:r>
    </w:p>
    <w:p w14:paraId="64355176" w14:textId="62B165D3" w:rsidR="009960F9" w:rsidRDefault="005A23EB" w:rsidP="009960F9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</w:t>
      </w:r>
      <w:r w:rsidR="00E97942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>4</w:t>
      </w:r>
      <w:r w:rsidR="009960F9">
        <w:rPr>
          <w:rFonts w:ascii="Arial" w:hAnsi="Arial" w:cs="Arial"/>
          <w:sz w:val="20"/>
        </w:rPr>
        <w:t>, 202</w:t>
      </w:r>
      <w:r w:rsidR="00E97942">
        <w:rPr>
          <w:rFonts w:ascii="Arial" w:hAnsi="Arial" w:cs="Arial"/>
          <w:sz w:val="20"/>
        </w:rPr>
        <w:t>1</w:t>
      </w:r>
    </w:p>
    <w:p w14:paraId="6C82FB66" w14:textId="77777777" w:rsidR="009960F9" w:rsidRDefault="009960F9" w:rsidP="009960F9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 w:cs="Arial"/>
          <w:sz w:val="20"/>
        </w:rPr>
      </w:pPr>
      <w:r w:rsidRPr="00325960">
        <w:rPr>
          <w:rFonts w:ascii="Arial" w:hAnsi="Arial" w:cs="Arial"/>
          <w:sz w:val="20"/>
        </w:rPr>
        <w:t>Location: </w:t>
      </w:r>
      <w:r>
        <w:rPr>
          <w:rFonts w:ascii="Arial" w:hAnsi="Arial" w:cs="Arial"/>
          <w:sz w:val="20"/>
        </w:rPr>
        <w:t>Virtual Meeting.  Links to be sent to membership</w:t>
      </w:r>
    </w:p>
    <w:p w14:paraId="41DF09BF" w14:textId="539A050D" w:rsidR="00836B38" w:rsidRPr="009960F9" w:rsidRDefault="009960F9" w:rsidP="009960F9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Topic: </w:t>
      </w:r>
      <w:r w:rsidR="00E97942">
        <w:rPr>
          <w:rFonts w:ascii="Arial" w:hAnsi="Arial" w:cs="Arial"/>
          <w:sz w:val="20"/>
        </w:rPr>
        <w:t>TBD</w:t>
      </w:r>
    </w:p>
    <w:sectPr w:rsidR="00836B38" w:rsidRPr="009960F9" w:rsidSect="0020255F">
      <w:type w:val="continuous"/>
      <w:pgSz w:w="12240" w:h="15840" w:code="1"/>
      <w:pgMar w:top="2340" w:right="1440" w:bottom="1440" w:left="1440" w:header="720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04E13" w14:textId="77777777" w:rsidR="00311BF6" w:rsidRDefault="00311BF6" w:rsidP="00836B38">
      <w:pPr>
        <w:spacing w:line="240" w:lineRule="auto"/>
      </w:pPr>
      <w:r>
        <w:separator/>
      </w:r>
    </w:p>
  </w:endnote>
  <w:endnote w:type="continuationSeparator" w:id="0">
    <w:p w14:paraId="09F9339F" w14:textId="77777777" w:rsidR="00311BF6" w:rsidRDefault="00311BF6" w:rsidP="00836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3CFD" w14:textId="77777777" w:rsidR="00566D79" w:rsidRDefault="00311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44F0" w14:textId="77777777" w:rsidR="00566D79" w:rsidRDefault="00311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75EF" w14:textId="77777777" w:rsidR="00566D79" w:rsidRDefault="0031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98AE" w14:textId="77777777" w:rsidR="00311BF6" w:rsidRDefault="00311BF6" w:rsidP="00836B38">
      <w:pPr>
        <w:spacing w:line="240" w:lineRule="auto"/>
      </w:pPr>
      <w:r>
        <w:separator/>
      </w:r>
    </w:p>
  </w:footnote>
  <w:footnote w:type="continuationSeparator" w:id="0">
    <w:p w14:paraId="418695D7" w14:textId="77777777" w:rsidR="00311BF6" w:rsidRDefault="00311BF6" w:rsidP="00836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C067" w14:textId="77777777" w:rsidR="00566D79" w:rsidRDefault="00311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B93E" w14:textId="77777777" w:rsidR="00E2085C" w:rsidRDefault="00836B38">
    <w:pPr>
      <w:pStyle w:val="Header"/>
      <w:jc w:val="center"/>
    </w:pPr>
    <w:r>
      <w:rPr>
        <w:noProof/>
      </w:rPr>
      <w:drawing>
        <wp:inline distT="0" distB="0" distL="0" distR="0" wp14:anchorId="753BBEEB" wp14:editId="1018279F">
          <wp:extent cx="857250" cy="752475"/>
          <wp:effectExtent l="0" t="0" r="0" b="9525"/>
          <wp:docPr id="3" name="Picture 3" descr="CURRENT 2004_CSSE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2004_CSSE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A589C" w14:textId="77777777" w:rsidR="00E2085C" w:rsidRPr="007A422C" w:rsidRDefault="00836B38">
    <w:pPr>
      <w:pStyle w:val="Header"/>
      <w:jc w:val="center"/>
      <w:rPr>
        <w:sz w:val="22"/>
      </w:rPr>
    </w:pPr>
    <w:r w:rsidRPr="007A422C">
      <w:rPr>
        <w:rFonts w:ascii="Tahoma" w:hAnsi="Tahoma"/>
        <w:sz w:val="22"/>
      </w:rPr>
      <w:t>New Brunswick Chapter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D0C9" w14:textId="77777777" w:rsidR="00566D79" w:rsidRDefault="00311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0DE33C3"/>
    <w:multiLevelType w:val="hybridMultilevel"/>
    <w:tmpl w:val="0493F37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7E1B82"/>
    <w:multiLevelType w:val="hybridMultilevel"/>
    <w:tmpl w:val="EA208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B4645"/>
    <w:multiLevelType w:val="hybridMultilevel"/>
    <w:tmpl w:val="857E99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10E"/>
    <w:multiLevelType w:val="hybridMultilevel"/>
    <w:tmpl w:val="4DE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25906"/>
    <w:multiLevelType w:val="hybridMultilevel"/>
    <w:tmpl w:val="EA183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91621"/>
    <w:multiLevelType w:val="hybridMultilevel"/>
    <w:tmpl w:val="038447DC"/>
    <w:lvl w:ilvl="0" w:tplc="A266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456A9"/>
    <w:multiLevelType w:val="multilevel"/>
    <w:tmpl w:val="59F6B3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6C06B1F"/>
    <w:multiLevelType w:val="hybridMultilevel"/>
    <w:tmpl w:val="8E8CF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38"/>
    <w:rsid w:val="00005B3E"/>
    <w:rsid w:val="00025AC4"/>
    <w:rsid w:val="00051F0D"/>
    <w:rsid w:val="0008146E"/>
    <w:rsid w:val="000A3406"/>
    <w:rsid w:val="000C16CB"/>
    <w:rsid w:val="0018542C"/>
    <w:rsid w:val="00193C8B"/>
    <w:rsid w:val="001A7106"/>
    <w:rsid w:val="001C53F2"/>
    <w:rsid w:val="0020255F"/>
    <w:rsid w:val="00285BD1"/>
    <w:rsid w:val="002F5D33"/>
    <w:rsid w:val="00311854"/>
    <w:rsid w:val="00311BF6"/>
    <w:rsid w:val="00312C42"/>
    <w:rsid w:val="0036238A"/>
    <w:rsid w:val="0037557A"/>
    <w:rsid w:val="003C2B20"/>
    <w:rsid w:val="00420AC2"/>
    <w:rsid w:val="0042572E"/>
    <w:rsid w:val="004A5B67"/>
    <w:rsid w:val="004E51DC"/>
    <w:rsid w:val="0057559D"/>
    <w:rsid w:val="00592D4C"/>
    <w:rsid w:val="005A23EB"/>
    <w:rsid w:val="005C3EF3"/>
    <w:rsid w:val="006001D7"/>
    <w:rsid w:val="00650BAB"/>
    <w:rsid w:val="00684E4B"/>
    <w:rsid w:val="0072521D"/>
    <w:rsid w:val="00725958"/>
    <w:rsid w:val="007838A4"/>
    <w:rsid w:val="00790C49"/>
    <w:rsid w:val="007E6AC6"/>
    <w:rsid w:val="008162A8"/>
    <w:rsid w:val="00835212"/>
    <w:rsid w:val="00836B38"/>
    <w:rsid w:val="008448C7"/>
    <w:rsid w:val="00870044"/>
    <w:rsid w:val="00890A6F"/>
    <w:rsid w:val="008A0F9C"/>
    <w:rsid w:val="008A12D7"/>
    <w:rsid w:val="008A6FCE"/>
    <w:rsid w:val="008C18B5"/>
    <w:rsid w:val="008F5CE5"/>
    <w:rsid w:val="00910C44"/>
    <w:rsid w:val="009960F9"/>
    <w:rsid w:val="009B3D90"/>
    <w:rsid w:val="009F6FFE"/>
    <w:rsid w:val="00A50D69"/>
    <w:rsid w:val="00A95EDB"/>
    <w:rsid w:val="00AE6E19"/>
    <w:rsid w:val="00B55C83"/>
    <w:rsid w:val="00B95001"/>
    <w:rsid w:val="00BD6A4A"/>
    <w:rsid w:val="00C1481E"/>
    <w:rsid w:val="00C14A47"/>
    <w:rsid w:val="00C312DF"/>
    <w:rsid w:val="00C3251D"/>
    <w:rsid w:val="00CB5846"/>
    <w:rsid w:val="00CC7C9F"/>
    <w:rsid w:val="00CD3821"/>
    <w:rsid w:val="00CD5F23"/>
    <w:rsid w:val="00D435FB"/>
    <w:rsid w:val="00D479C2"/>
    <w:rsid w:val="00D765A3"/>
    <w:rsid w:val="00DA4845"/>
    <w:rsid w:val="00DB5034"/>
    <w:rsid w:val="00DC36B7"/>
    <w:rsid w:val="00DE36B9"/>
    <w:rsid w:val="00E52C53"/>
    <w:rsid w:val="00E824C5"/>
    <w:rsid w:val="00E97942"/>
    <w:rsid w:val="00EA401C"/>
    <w:rsid w:val="00F45A48"/>
    <w:rsid w:val="00F77F0D"/>
    <w:rsid w:val="00FD0B38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D7B07"/>
  <w15:chartTrackingRefBased/>
  <w15:docId w15:val="{B25D3567-C989-4D35-99D1-2C0F62A1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38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6B38"/>
    <w:pPr>
      <w:keepNext/>
      <w:jc w:val="center"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36B3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B3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36B3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36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6B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36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6B3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6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C44"/>
    <w:rPr>
      <w:color w:val="605E5C"/>
      <w:shd w:val="clear" w:color="auto" w:fill="E1DFDD"/>
    </w:rPr>
  </w:style>
  <w:style w:type="paragraph" w:customStyle="1" w:styleId="Standard">
    <w:name w:val="Standard"/>
    <w:rsid w:val="007E6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7E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6A4A"/>
    <w:pPr>
      <w:widowControl/>
      <w:overflowPunct/>
      <w:autoSpaceDE/>
      <w:autoSpaceDN/>
      <w:adjustRightInd/>
      <w:spacing w:after="300" w:line="240" w:lineRule="auto"/>
      <w:jc w:val="left"/>
      <w:textAlignment w:val="auto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7F0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3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3F2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312C42"/>
    <w:pPr>
      <w:widowControl/>
      <w:overflowPunct/>
      <w:adjustRightInd/>
      <w:spacing w:line="240" w:lineRule="auto"/>
      <w:jc w:val="left"/>
      <w:textAlignment w:val="auto"/>
    </w:pPr>
    <w:rPr>
      <w:rFonts w:ascii="Arial" w:eastAsiaTheme="minorHAnsi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nb.ca/about-us/news-and-events/news/2021/worksafenb-announces-the-2020-health-and-safety-stars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availsecuritairenb.ca/sujets-de-s&#233;curit&#233;/covid-19/entrer-au-nouveau-brunswick-pour-travailler-dans-le-contexte-de-la-pand&#233;mie-de-la-covid-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orksafenb.ca/safety-topics/covid-19/entering-new-brunswick-to-work-amid-covid-19/%2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4B0F-5D29-4E83-8B62-84A6D8A1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Shawn</dc:creator>
  <cp:keywords/>
  <dc:description/>
  <cp:lastModifiedBy>Fournier, Christian</cp:lastModifiedBy>
  <cp:revision>8</cp:revision>
  <dcterms:created xsi:type="dcterms:W3CDTF">2021-02-11T17:22:00Z</dcterms:created>
  <dcterms:modified xsi:type="dcterms:W3CDTF">2021-02-11T19:38:00Z</dcterms:modified>
</cp:coreProperties>
</file>